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D730B2" w14:textId="77777777" w:rsidR="00EA740D" w:rsidRDefault="00EA740D" w:rsidP="00EA740D">
      <w:pPr>
        <w:rPr>
          <w:rFonts w:ascii="仿宋" w:eastAsia="仿宋" w:hAnsi="仿宋" w:cs="宋体" w:hint="eastAsia"/>
          <w:bCs/>
          <w:kern w:val="0"/>
          <w:sz w:val="32"/>
          <w:szCs w:val="32"/>
        </w:rPr>
      </w:pPr>
      <w:r>
        <w:rPr>
          <w:rFonts w:ascii="仿宋" w:eastAsia="仿宋" w:hAnsi="仿宋" w:cs="宋体" w:hint="eastAsia"/>
          <w:bCs/>
          <w:kern w:val="0"/>
          <w:sz w:val="32"/>
          <w:szCs w:val="32"/>
        </w:rPr>
        <w:t>附件：</w:t>
      </w:r>
    </w:p>
    <w:p w14:paraId="1E73DA2F" w14:textId="25398A5A" w:rsidR="00EA740D" w:rsidRDefault="00EA740D" w:rsidP="00EA740D">
      <w:pPr>
        <w:jc w:val="center"/>
        <w:rPr>
          <w:rFonts w:ascii="仿宋" w:eastAsia="仿宋" w:hAnsi="仿宋" w:cs="宋体" w:hint="eastAsia"/>
          <w:bCs/>
          <w:kern w:val="0"/>
          <w:sz w:val="32"/>
          <w:szCs w:val="32"/>
        </w:rPr>
      </w:pPr>
      <w:r>
        <w:rPr>
          <w:rFonts w:ascii="等线" w:eastAsia="等线" w:hAnsi="等线" w:cs="宋体" w:hint="eastAsia"/>
          <w:color w:val="000000"/>
          <w:kern w:val="0"/>
          <w:sz w:val="48"/>
          <w:szCs w:val="48"/>
        </w:rPr>
        <w:t>寿光渤海实验学校2024年监控</w:t>
      </w:r>
      <w:bookmarkStart w:id="0" w:name="_Hlk179272720"/>
      <w:r>
        <w:rPr>
          <w:rFonts w:ascii="等线" w:eastAsia="等线" w:hAnsi="等线" w:cs="宋体" w:hint="eastAsia"/>
          <w:color w:val="000000"/>
          <w:kern w:val="0"/>
          <w:sz w:val="48"/>
          <w:szCs w:val="48"/>
        </w:rPr>
        <w:t>升级改造报价表</w:t>
      </w:r>
      <w:bookmarkEnd w:id="0"/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900"/>
        <w:gridCol w:w="7164"/>
        <w:gridCol w:w="1701"/>
        <w:gridCol w:w="709"/>
        <w:gridCol w:w="850"/>
        <w:gridCol w:w="568"/>
        <w:gridCol w:w="851"/>
        <w:gridCol w:w="1274"/>
      </w:tblGrid>
      <w:tr w:rsidR="00EA740D" w:rsidRPr="00220390" w14:paraId="151FECBD" w14:textId="77777777" w:rsidTr="00EC6A18">
        <w:trPr>
          <w:trHeight w:val="570"/>
        </w:trPr>
        <w:tc>
          <w:tcPr>
            <w:tcW w:w="720" w:type="dxa"/>
            <w:shd w:val="clear" w:color="auto" w:fill="auto"/>
            <w:noWrap/>
            <w:vAlign w:val="center"/>
            <w:hideMark/>
          </w:tcPr>
          <w:p w14:paraId="5D85F56B" w14:textId="77777777" w:rsidR="00EA740D" w:rsidRPr="00220390" w:rsidRDefault="00EA740D" w:rsidP="00EC6A18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900" w:type="dxa"/>
            <w:shd w:val="clear" w:color="auto" w:fill="auto"/>
            <w:vAlign w:val="center"/>
            <w:hideMark/>
          </w:tcPr>
          <w:p w14:paraId="7724FA7C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设备名称</w:t>
            </w:r>
          </w:p>
        </w:tc>
        <w:tc>
          <w:tcPr>
            <w:tcW w:w="7164" w:type="dxa"/>
            <w:shd w:val="clear" w:color="auto" w:fill="auto"/>
            <w:noWrap/>
            <w:vAlign w:val="center"/>
            <w:hideMark/>
          </w:tcPr>
          <w:p w14:paraId="60AA6779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参数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045073B0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限定或推荐品牌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D72DB8A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单位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14:paraId="5A5D043D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单价(元）</w:t>
            </w:r>
          </w:p>
        </w:tc>
        <w:tc>
          <w:tcPr>
            <w:tcW w:w="568" w:type="dxa"/>
            <w:shd w:val="clear" w:color="auto" w:fill="auto"/>
            <w:noWrap/>
            <w:vAlign w:val="center"/>
            <w:hideMark/>
          </w:tcPr>
          <w:p w14:paraId="3D788076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数量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52E502B6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总价</w:t>
            </w:r>
          </w:p>
        </w:tc>
        <w:tc>
          <w:tcPr>
            <w:tcW w:w="1274" w:type="dxa"/>
            <w:shd w:val="clear" w:color="auto" w:fill="auto"/>
            <w:noWrap/>
            <w:vAlign w:val="center"/>
            <w:hideMark/>
          </w:tcPr>
          <w:p w14:paraId="36A5E3C6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备注</w:t>
            </w:r>
          </w:p>
        </w:tc>
      </w:tr>
      <w:tr w:rsidR="00EA740D" w:rsidRPr="00220390" w14:paraId="06BC8F54" w14:textId="77777777" w:rsidTr="00DB431C">
        <w:trPr>
          <w:trHeight w:val="570"/>
        </w:trPr>
        <w:tc>
          <w:tcPr>
            <w:tcW w:w="720" w:type="dxa"/>
            <w:shd w:val="clear" w:color="auto" w:fill="auto"/>
            <w:noWrap/>
            <w:vAlign w:val="center"/>
            <w:hideMark/>
          </w:tcPr>
          <w:p w14:paraId="04C9BEEB" w14:textId="77777777" w:rsidR="00EA740D" w:rsidRPr="00220390" w:rsidRDefault="00EA740D" w:rsidP="00EC6A18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900" w:type="dxa"/>
            <w:shd w:val="clear" w:color="auto" w:fill="auto"/>
            <w:vAlign w:val="center"/>
            <w:hideMark/>
          </w:tcPr>
          <w:p w14:paraId="4AADEFF3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服务器内存条</w:t>
            </w:r>
          </w:p>
        </w:tc>
        <w:tc>
          <w:tcPr>
            <w:tcW w:w="7164" w:type="dxa"/>
            <w:shd w:val="clear" w:color="000000" w:fill="FFFFFF"/>
            <w:vAlign w:val="center"/>
            <w:hideMark/>
          </w:tcPr>
          <w:p w14:paraId="0DDB080F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★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内存容量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32G 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标称频率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&gt;=2133MHZ 288pin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电压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 1.2V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★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内存条类型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 RECC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，完全适配现有的海康威视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DS-VE2208C-BBC32G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服务器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26D0E591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★三星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703B568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条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453266F" w14:textId="49EB0873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568" w:type="dxa"/>
            <w:shd w:val="clear" w:color="auto" w:fill="auto"/>
            <w:noWrap/>
            <w:vAlign w:val="center"/>
            <w:hideMark/>
          </w:tcPr>
          <w:p w14:paraId="24F62706" w14:textId="77777777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243DB96" w14:textId="274DF261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274" w:type="dxa"/>
            <w:shd w:val="clear" w:color="auto" w:fill="auto"/>
            <w:noWrap/>
            <w:vAlign w:val="center"/>
            <w:hideMark/>
          </w:tcPr>
          <w:p w14:paraId="504BCB21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EA740D" w:rsidRPr="00220390" w14:paraId="41A85429" w14:textId="77777777" w:rsidTr="00DB431C">
        <w:trPr>
          <w:trHeight w:val="1920"/>
        </w:trPr>
        <w:tc>
          <w:tcPr>
            <w:tcW w:w="720" w:type="dxa"/>
            <w:shd w:val="clear" w:color="auto" w:fill="auto"/>
            <w:noWrap/>
            <w:vAlign w:val="center"/>
            <w:hideMark/>
          </w:tcPr>
          <w:p w14:paraId="0AD330EE" w14:textId="77777777" w:rsidR="00EA740D" w:rsidRPr="00220390" w:rsidRDefault="00EA740D" w:rsidP="00EC6A18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00" w:type="dxa"/>
            <w:shd w:val="clear" w:color="auto" w:fill="auto"/>
            <w:vAlign w:val="center"/>
            <w:hideMark/>
          </w:tcPr>
          <w:p w14:paraId="6308E2C4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42U机柜</w:t>
            </w:r>
          </w:p>
        </w:tc>
        <w:tc>
          <w:tcPr>
            <w:tcW w:w="7164" w:type="dxa"/>
            <w:shd w:val="clear" w:color="000000" w:fill="FFFFFF"/>
            <w:vAlign w:val="center"/>
            <w:hideMark/>
          </w:tcPr>
          <w:p w14:paraId="66F05DE8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★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产品尺寸：宽度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:600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×深度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:1000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×高度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:2000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，容量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42U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2.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材料为优质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SPCC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冷轧钢板，其中角规厚度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2.0mm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，框架厚度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1.2mm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，其它主要部件厚度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1.2mm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，角规深度方向可前后调整。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3.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机柜采用拼装结构，每台机柜内含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块固定承重板，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只风机单元，设备连接件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40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套，固定支撑地脚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只，移动脚轮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只，侧门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扇。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4.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前后门均为超级六角网孔通风门，前后门为单开，两块侧板可拆卸。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5.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静态负载：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&gt;=800KG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6.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机柜颜色：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RAL9004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黑色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2E4F6BEB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图腾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7EBD9A8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台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E09E037" w14:textId="58AFF8AB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568" w:type="dxa"/>
            <w:shd w:val="clear" w:color="auto" w:fill="auto"/>
            <w:noWrap/>
            <w:vAlign w:val="center"/>
            <w:hideMark/>
          </w:tcPr>
          <w:p w14:paraId="0BEB8430" w14:textId="77777777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53ACF9F" w14:textId="74584834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274" w:type="dxa"/>
            <w:shd w:val="clear" w:color="auto" w:fill="auto"/>
            <w:noWrap/>
            <w:vAlign w:val="center"/>
            <w:hideMark/>
          </w:tcPr>
          <w:p w14:paraId="1C3BEAB8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EA740D" w:rsidRPr="00220390" w14:paraId="12BF665E" w14:textId="77777777" w:rsidTr="00DB431C">
        <w:trPr>
          <w:trHeight w:val="1440"/>
        </w:trPr>
        <w:tc>
          <w:tcPr>
            <w:tcW w:w="720" w:type="dxa"/>
            <w:shd w:val="clear" w:color="auto" w:fill="auto"/>
            <w:noWrap/>
            <w:vAlign w:val="center"/>
            <w:hideMark/>
          </w:tcPr>
          <w:p w14:paraId="71B16F06" w14:textId="77777777" w:rsidR="00EA740D" w:rsidRPr="00220390" w:rsidRDefault="00EA740D" w:rsidP="00EC6A18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00" w:type="dxa"/>
            <w:shd w:val="clear" w:color="auto" w:fill="auto"/>
            <w:vAlign w:val="center"/>
            <w:hideMark/>
          </w:tcPr>
          <w:p w14:paraId="3EFD39FB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16路KVM</w:t>
            </w:r>
          </w:p>
        </w:tc>
        <w:tc>
          <w:tcPr>
            <w:tcW w:w="7164" w:type="dxa"/>
            <w:shd w:val="clear" w:color="000000" w:fill="FFFFFF"/>
            <w:vAlign w:val="center"/>
            <w:hideMark/>
          </w:tcPr>
          <w:p w14:paraId="13A63551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★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1.19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寸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LED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屏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16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口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KVM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切换器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,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切换方式：按键、热键、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OSD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菜单，可外接键鼠、显示器；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2.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最佳分辨率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1280*1024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3.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外壳材质：电解钢板：外壳颜色：磨砂烤漆。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4.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可视面积：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19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英寸。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5.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兼容性：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linux,Windows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，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Mac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等操作系统。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6A5823D0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三拓/大唐/迈拓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262D607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台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34B9A0DD" w14:textId="71E3B09A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568" w:type="dxa"/>
            <w:shd w:val="clear" w:color="auto" w:fill="auto"/>
            <w:noWrap/>
            <w:vAlign w:val="center"/>
            <w:hideMark/>
          </w:tcPr>
          <w:p w14:paraId="505CFB5A" w14:textId="77777777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1A2386F6" w14:textId="79D6F257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274" w:type="dxa"/>
            <w:shd w:val="clear" w:color="auto" w:fill="auto"/>
            <w:noWrap/>
            <w:vAlign w:val="center"/>
            <w:hideMark/>
          </w:tcPr>
          <w:p w14:paraId="5FFD47FC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EA740D" w:rsidRPr="00220390" w14:paraId="5A98B15A" w14:textId="77777777" w:rsidTr="00DB431C">
        <w:trPr>
          <w:trHeight w:val="988"/>
        </w:trPr>
        <w:tc>
          <w:tcPr>
            <w:tcW w:w="720" w:type="dxa"/>
            <w:shd w:val="clear" w:color="auto" w:fill="auto"/>
            <w:noWrap/>
            <w:vAlign w:val="center"/>
            <w:hideMark/>
          </w:tcPr>
          <w:p w14:paraId="53C6D321" w14:textId="77777777" w:rsidR="00EA740D" w:rsidRPr="00220390" w:rsidRDefault="00EA740D" w:rsidP="00EC6A18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900" w:type="dxa"/>
            <w:shd w:val="clear" w:color="auto" w:fill="auto"/>
            <w:vAlign w:val="center"/>
            <w:hideMark/>
          </w:tcPr>
          <w:p w14:paraId="0D9E6E8F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64路16盘位硬盘录像机</w:t>
            </w:r>
          </w:p>
        </w:tc>
        <w:tc>
          <w:tcPr>
            <w:tcW w:w="7164" w:type="dxa"/>
            <w:shd w:val="clear" w:color="000000" w:fill="FFFFFF"/>
            <w:vAlign w:val="center"/>
            <w:hideMark/>
          </w:tcPr>
          <w:p w14:paraId="12042810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★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视频接入路数：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64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2.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可接驳符合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ONVIF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、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RTSP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标准的众多主流厂商网络摄像机；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3.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支持接入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H.265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、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Smart265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、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H.264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、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Smart264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视频编码码流；解码性能强劲，最大支持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12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路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1080P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解码（开启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SVC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增强模式后，可提升至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16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路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1080P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解码）；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4.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支持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800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万像素高清网络视频的预览、存储与回放；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5.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支持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HDMI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与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VGA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同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/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异源输出，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HDMI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最大支持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4K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超高清显示输出，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VGA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支持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1080P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高清显示输出；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★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盘位：自带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16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个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SATA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接口，最大支持满配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12T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硬盘；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7.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支持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IP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设备集中管理，包括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IP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设备一键添加、参数配置、批量升级、导入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/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导出等；最大支持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16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路本地同步回放；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8.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针对人、车及事件类型，支持快速回放与智能检索功能，大幅提升录像回放和检索效率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4481A58F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lastRenderedPageBreak/>
              <w:t>★海康威视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3CB93E2F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台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299365BF" w14:textId="46FB0725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568" w:type="dxa"/>
            <w:shd w:val="clear" w:color="auto" w:fill="auto"/>
            <w:noWrap/>
            <w:vAlign w:val="center"/>
            <w:hideMark/>
          </w:tcPr>
          <w:p w14:paraId="16B30D9B" w14:textId="77777777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6E1DB624" w14:textId="461BF2C2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274" w:type="dxa"/>
            <w:shd w:val="clear" w:color="auto" w:fill="auto"/>
            <w:vAlign w:val="center"/>
            <w:hideMark/>
          </w:tcPr>
          <w:p w14:paraId="04E1842F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需要将现有重点部位的摄像机调整到位，连通教育局安防平台。</w:t>
            </w:r>
          </w:p>
        </w:tc>
      </w:tr>
      <w:tr w:rsidR="00EA740D" w:rsidRPr="00220390" w14:paraId="51F22570" w14:textId="77777777" w:rsidTr="00DB431C">
        <w:trPr>
          <w:trHeight w:val="1440"/>
        </w:trPr>
        <w:tc>
          <w:tcPr>
            <w:tcW w:w="720" w:type="dxa"/>
            <w:shd w:val="clear" w:color="auto" w:fill="auto"/>
            <w:noWrap/>
            <w:vAlign w:val="center"/>
            <w:hideMark/>
          </w:tcPr>
          <w:p w14:paraId="2ED89EF7" w14:textId="77777777" w:rsidR="00EA740D" w:rsidRPr="00220390" w:rsidRDefault="00EA740D" w:rsidP="00EC6A18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00" w:type="dxa"/>
            <w:shd w:val="clear" w:color="000000" w:fill="FFFFFF"/>
            <w:vAlign w:val="center"/>
            <w:hideMark/>
          </w:tcPr>
          <w:p w14:paraId="47573855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8T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硬盘</w:t>
            </w:r>
          </w:p>
        </w:tc>
        <w:tc>
          <w:tcPr>
            <w:tcW w:w="7164" w:type="dxa"/>
            <w:shd w:val="clear" w:color="000000" w:fill="FFFFFF"/>
            <w:vAlign w:val="center"/>
            <w:hideMark/>
          </w:tcPr>
          <w:p w14:paraId="7818DD1B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接口类型：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SATA3.0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；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2.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尺寸：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3.5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寸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3.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转速：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7200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  <w:t>4.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平均读写功率：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&lt;=10W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★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缓存：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&gt;=256MB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br/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★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6.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标称容量：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8TB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14:paraId="6CE758E8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西部数据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/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希捷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/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海康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024A9F1E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个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03C6E57E" w14:textId="393CDFC2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568" w:type="dxa"/>
            <w:shd w:val="clear" w:color="auto" w:fill="auto"/>
            <w:noWrap/>
            <w:vAlign w:val="center"/>
            <w:hideMark/>
          </w:tcPr>
          <w:p w14:paraId="005ED0F8" w14:textId="77777777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50837B6C" w14:textId="0C1F2CCF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274" w:type="dxa"/>
            <w:shd w:val="clear" w:color="000000" w:fill="FFFFFF"/>
            <w:vAlign w:val="center"/>
            <w:hideMark/>
          </w:tcPr>
          <w:p w14:paraId="5F22B7CD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监控专用硬盘</w:t>
            </w:r>
          </w:p>
        </w:tc>
      </w:tr>
      <w:tr w:rsidR="00EA740D" w:rsidRPr="00220390" w14:paraId="21A3A4A1" w14:textId="77777777" w:rsidTr="00DB431C">
        <w:trPr>
          <w:trHeight w:val="750"/>
        </w:trPr>
        <w:tc>
          <w:tcPr>
            <w:tcW w:w="720" w:type="dxa"/>
            <w:shd w:val="clear" w:color="auto" w:fill="auto"/>
            <w:noWrap/>
            <w:vAlign w:val="center"/>
            <w:hideMark/>
          </w:tcPr>
          <w:p w14:paraId="51931E17" w14:textId="77777777" w:rsidR="00EA740D" w:rsidRPr="00220390" w:rsidRDefault="00EA740D" w:rsidP="00EC6A18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900" w:type="dxa"/>
            <w:shd w:val="clear" w:color="000000" w:fill="FFFFFF"/>
            <w:vAlign w:val="center"/>
            <w:hideMark/>
          </w:tcPr>
          <w:p w14:paraId="13F6417C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光电转换器</w:t>
            </w:r>
          </w:p>
        </w:tc>
        <w:tc>
          <w:tcPr>
            <w:tcW w:w="7164" w:type="dxa"/>
            <w:shd w:val="clear" w:color="000000" w:fill="FFFFFF"/>
            <w:vAlign w:val="center"/>
            <w:hideMark/>
          </w:tcPr>
          <w:p w14:paraId="693ADF74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型号为：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HTB-3100A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，波长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1310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29B41D4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★</w:t>
            </w:r>
            <w:r w:rsidRPr="00220390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netlink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9392FF0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个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51F106CB" w14:textId="6F60E2CD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568" w:type="dxa"/>
            <w:shd w:val="clear" w:color="auto" w:fill="auto"/>
            <w:noWrap/>
            <w:vAlign w:val="center"/>
            <w:hideMark/>
          </w:tcPr>
          <w:p w14:paraId="269E7636" w14:textId="77777777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851" w:type="dxa"/>
            <w:shd w:val="clear" w:color="auto" w:fill="auto"/>
            <w:noWrap/>
            <w:vAlign w:val="center"/>
          </w:tcPr>
          <w:p w14:paraId="2829AEA4" w14:textId="2306BE45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274" w:type="dxa"/>
            <w:shd w:val="clear" w:color="000000" w:fill="FFFFFF"/>
            <w:vAlign w:val="center"/>
            <w:hideMark/>
          </w:tcPr>
          <w:p w14:paraId="621D85D2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不需要安装</w:t>
            </w:r>
          </w:p>
        </w:tc>
      </w:tr>
      <w:tr w:rsidR="00EA740D" w:rsidRPr="00220390" w14:paraId="0C76293C" w14:textId="77777777" w:rsidTr="00DB431C">
        <w:trPr>
          <w:trHeight w:val="480"/>
        </w:trPr>
        <w:tc>
          <w:tcPr>
            <w:tcW w:w="720" w:type="dxa"/>
            <w:shd w:val="clear" w:color="auto" w:fill="auto"/>
            <w:noWrap/>
            <w:vAlign w:val="center"/>
            <w:hideMark/>
          </w:tcPr>
          <w:p w14:paraId="1DEF7813" w14:textId="77777777" w:rsidR="00EA740D" w:rsidRPr="00220390" w:rsidRDefault="00EA740D" w:rsidP="00EC6A18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900" w:type="dxa"/>
            <w:shd w:val="clear" w:color="000000" w:fill="FFFFFF"/>
            <w:vAlign w:val="center"/>
            <w:hideMark/>
          </w:tcPr>
          <w:p w14:paraId="06DE449A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安装调试费</w:t>
            </w:r>
          </w:p>
        </w:tc>
        <w:tc>
          <w:tcPr>
            <w:tcW w:w="7164" w:type="dxa"/>
            <w:shd w:val="clear" w:color="000000" w:fill="FFFFFF"/>
            <w:vAlign w:val="center"/>
            <w:hideMark/>
          </w:tcPr>
          <w:p w14:paraId="17FA774E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01" w:type="dxa"/>
            <w:shd w:val="clear" w:color="000000" w:fill="FFFFFF"/>
            <w:vAlign w:val="center"/>
            <w:hideMark/>
          </w:tcPr>
          <w:p w14:paraId="7EBF9704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171170B0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131CC9B6" w14:textId="72E9BDB1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568" w:type="dxa"/>
            <w:shd w:val="clear" w:color="auto" w:fill="auto"/>
            <w:noWrap/>
            <w:vAlign w:val="center"/>
            <w:hideMark/>
          </w:tcPr>
          <w:p w14:paraId="52730051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20DFFBEB" w14:textId="54BE11F7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274" w:type="dxa"/>
            <w:shd w:val="clear" w:color="000000" w:fill="FFFFFF"/>
            <w:vAlign w:val="center"/>
            <w:hideMark/>
          </w:tcPr>
          <w:p w14:paraId="4BD02DB4" w14:textId="77777777" w:rsidR="00EA740D" w:rsidRPr="00220390" w:rsidRDefault="00EA740D" w:rsidP="00EC6A18">
            <w:pPr>
              <w:widowControl/>
              <w:jc w:val="left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</w:pPr>
            <w:r w:rsidRPr="0022039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EA740D" w:rsidRPr="00220390" w14:paraId="025B3688" w14:textId="77777777" w:rsidTr="00EC6A18">
        <w:trPr>
          <w:trHeight w:val="285"/>
        </w:trPr>
        <w:tc>
          <w:tcPr>
            <w:tcW w:w="720" w:type="dxa"/>
            <w:shd w:val="clear" w:color="auto" w:fill="auto"/>
            <w:noWrap/>
            <w:vAlign w:val="center"/>
            <w:hideMark/>
          </w:tcPr>
          <w:p w14:paraId="2C18AA48" w14:textId="77777777" w:rsidR="00EA740D" w:rsidRPr="00220390" w:rsidRDefault="00EA740D" w:rsidP="00EC6A18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共计</w:t>
            </w:r>
          </w:p>
        </w:tc>
        <w:tc>
          <w:tcPr>
            <w:tcW w:w="900" w:type="dxa"/>
            <w:shd w:val="clear" w:color="auto" w:fill="auto"/>
            <w:noWrap/>
            <w:vAlign w:val="center"/>
            <w:hideMark/>
          </w:tcPr>
          <w:p w14:paraId="49494A92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164" w:type="dxa"/>
            <w:shd w:val="clear" w:color="auto" w:fill="auto"/>
            <w:noWrap/>
            <w:vAlign w:val="center"/>
            <w:hideMark/>
          </w:tcPr>
          <w:p w14:paraId="1BBEA8A5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14:paraId="7C58811A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6A5DC75E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14:paraId="2AB643FB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568" w:type="dxa"/>
            <w:shd w:val="clear" w:color="auto" w:fill="auto"/>
            <w:noWrap/>
            <w:vAlign w:val="center"/>
            <w:hideMark/>
          </w:tcPr>
          <w:p w14:paraId="2D5ABE10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14:paraId="0D3A4967" w14:textId="1AC413B7" w:rsidR="00EA740D" w:rsidRPr="00220390" w:rsidRDefault="00EA740D" w:rsidP="00EC6A18">
            <w:pPr>
              <w:widowControl/>
              <w:jc w:val="righ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274" w:type="dxa"/>
            <w:shd w:val="clear" w:color="auto" w:fill="auto"/>
            <w:noWrap/>
            <w:vAlign w:val="center"/>
            <w:hideMark/>
          </w:tcPr>
          <w:p w14:paraId="101EA2E0" w14:textId="77777777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EA740D" w:rsidRPr="00220390" w14:paraId="5AB76D7D" w14:textId="77777777" w:rsidTr="00EC6A18">
        <w:trPr>
          <w:trHeight w:val="1980"/>
        </w:trPr>
        <w:tc>
          <w:tcPr>
            <w:tcW w:w="14737" w:type="dxa"/>
            <w:gridSpan w:val="9"/>
            <w:shd w:val="clear" w:color="auto" w:fill="auto"/>
            <w:vAlign w:val="center"/>
            <w:hideMark/>
          </w:tcPr>
          <w:p w14:paraId="0047BA01" w14:textId="0A8E2954" w:rsidR="00EA740D" w:rsidRPr="00220390" w:rsidRDefault="00EA740D" w:rsidP="00EC6A18">
            <w:pPr>
              <w:widowControl/>
              <w:jc w:val="left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设备要求：</w:t>
            </w: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br/>
              <w:t>1.内存、硬盘录像机和光电转换器因需要与现有设备匹配，必须为限定品牌。</w:t>
            </w: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br/>
              <w:t>2.★号为必须满足的参数。</w:t>
            </w: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br/>
              <w:t>3.限定或推荐品牌栏，必须确定报价的品牌。</w:t>
            </w: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br/>
              <w:t>4.所有产品为全新原包，符合国家标准，按照标准工程设计安装，产品质保方案完全按照厂家质保标准质保，安装售后质保期限为</w:t>
            </w:r>
            <w:r w:rsidR="0087498A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</w:t>
            </w: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年。</w:t>
            </w:r>
            <w:r w:rsidRPr="00220390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br/>
              <w:t>5.所报价格包含安装调试费。</w:t>
            </w:r>
          </w:p>
        </w:tc>
      </w:tr>
    </w:tbl>
    <w:p w14:paraId="3686F7E6" w14:textId="1ACAF48E" w:rsidR="00CD36B2" w:rsidRPr="00AC5AC6" w:rsidRDefault="00CD36B2" w:rsidP="00CD36B2">
      <w:pPr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</w:pPr>
      <w:r w:rsidRPr="00AC5AC6"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  <w:t>合计：</w:t>
      </w:r>
      <w:r w:rsidRPr="00AC5AC6">
        <w:rPr>
          <w:rFonts w:ascii="仿宋" w:eastAsia="仿宋" w:hAnsi="仿宋" w:cs="宋体"/>
          <w:color w:val="000000"/>
          <w:kern w:val="0"/>
          <w:sz w:val="32"/>
          <w:szCs w:val="32"/>
          <w:shd w:val="clear" w:color="auto" w:fill="FFFFFF"/>
        </w:rPr>
        <w:t xml:space="preserve">      </w:t>
      </w:r>
      <w:r w:rsidRPr="00AC5AC6"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  <w:t>元</w:t>
      </w:r>
    </w:p>
    <w:p w14:paraId="72E0FCE1" w14:textId="167C64DF" w:rsidR="00CD36B2" w:rsidRPr="00AF0B80" w:rsidRDefault="00CD36B2" w:rsidP="00CD36B2">
      <w:pPr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</w:pPr>
      <w:r w:rsidRPr="00AC5AC6">
        <w:rPr>
          <w:rFonts w:ascii="仿宋" w:eastAsia="仿宋" w:hAnsi="仿宋" w:cs="宋体"/>
          <w:color w:val="000000"/>
          <w:kern w:val="0"/>
          <w:sz w:val="32"/>
          <w:szCs w:val="32"/>
          <w:shd w:val="clear" w:color="auto" w:fill="FFFFFF"/>
        </w:rPr>
        <w:t>大写：</w:t>
      </w:r>
    </w:p>
    <w:p w14:paraId="3C524B22" w14:textId="77777777" w:rsidR="00CD36B2" w:rsidRPr="00AC5AC6" w:rsidRDefault="00CD36B2" w:rsidP="00CD36B2">
      <w:pPr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</w:pPr>
      <w:r w:rsidRPr="00AF0B80"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  <w:t>公司名称（盖章）：</w:t>
      </w:r>
    </w:p>
    <w:p w14:paraId="3C1939E2" w14:textId="77777777" w:rsidR="00CD36B2" w:rsidRPr="00AF0B80" w:rsidRDefault="00CD36B2" w:rsidP="00CD36B2">
      <w:pPr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</w:pPr>
      <w:r w:rsidRPr="00AF0B80"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  <w:t>联系人姓名：</w:t>
      </w:r>
    </w:p>
    <w:p w14:paraId="2ECE6779" w14:textId="77777777" w:rsidR="00CD36B2" w:rsidRDefault="00CD36B2" w:rsidP="00CD36B2">
      <w:pPr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</w:pPr>
      <w:r w:rsidRPr="00AF0B80"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  <w:t>联系电话：</w:t>
      </w:r>
    </w:p>
    <w:p w14:paraId="4C5FCCFD" w14:textId="6932E462" w:rsidR="00FB5253" w:rsidRPr="00AC5AC6" w:rsidRDefault="00CD36B2" w:rsidP="00CD36B2">
      <w:pPr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  <w:t>时间：2</w:t>
      </w:r>
      <w:r>
        <w:rPr>
          <w:rFonts w:ascii="仿宋" w:eastAsia="仿宋" w:hAnsi="仿宋" w:cs="宋体"/>
          <w:color w:val="000000"/>
          <w:kern w:val="0"/>
          <w:sz w:val="32"/>
          <w:szCs w:val="32"/>
          <w:shd w:val="clear" w:color="auto" w:fill="FFFFFF"/>
        </w:rPr>
        <w:t>02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  <w:t xml:space="preserve">4年10月 </w:t>
      </w:r>
      <w:r>
        <w:rPr>
          <w:rFonts w:ascii="仿宋" w:eastAsia="仿宋" w:hAnsi="仿宋" w:cs="宋体"/>
          <w:color w:val="000000"/>
          <w:kern w:val="0"/>
          <w:sz w:val="32"/>
          <w:szCs w:val="32"/>
          <w:shd w:val="clear" w:color="auto" w:fill="FFFFFF"/>
        </w:rPr>
        <w:t xml:space="preserve"> </w:t>
      </w:r>
      <w:r>
        <w:rPr>
          <w:rFonts w:ascii="仿宋" w:eastAsia="仿宋" w:hAnsi="仿宋" w:cs="宋体" w:hint="eastAsia"/>
          <w:color w:val="000000"/>
          <w:kern w:val="0"/>
          <w:sz w:val="32"/>
          <w:szCs w:val="32"/>
          <w:shd w:val="clear" w:color="auto" w:fill="FFFFFF"/>
        </w:rPr>
        <w:t>日</w:t>
      </w:r>
    </w:p>
    <w:sectPr w:rsidR="00FB5253" w:rsidRPr="00AC5AC6" w:rsidSect="00DB431C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A88363" w14:textId="77777777" w:rsidR="002F64B1" w:rsidRDefault="002F64B1" w:rsidP="00A05404">
      <w:pPr>
        <w:rPr>
          <w:rFonts w:hint="eastAsia"/>
        </w:rPr>
      </w:pPr>
      <w:r>
        <w:separator/>
      </w:r>
    </w:p>
  </w:endnote>
  <w:endnote w:type="continuationSeparator" w:id="0">
    <w:p w14:paraId="314A842F" w14:textId="77777777" w:rsidR="002F64B1" w:rsidRDefault="002F64B1" w:rsidP="00A0540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altName w:val="仿宋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1BE48B" w14:textId="77777777" w:rsidR="002F64B1" w:rsidRDefault="002F64B1" w:rsidP="00A05404">
      <w:pPr>
        <w:rPr>
          <w:rFonts w:hint="eastAsia"/>
        </w:rPr>
      </w:pPr>
      <w:r>
        <w:separator/>
      </w:r>
    </w:p>
  </w:footnote>
  <w:footnote w:type="continuationSeparator" w:id="0">
    <w:p w14:paraId="116725CF" w14:textId="77777777" w:rsidR="002F64B1" w:rsidRDefault="002F64B1" w:rsidP="00A05404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C7FBCB0F"/>
    <w:multiLevelType w:val="singleLevel"/>
    <w:tmpl w:val="C7FBCB0F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DA82B7F0"/>
    <w:multiLevelType w:val="singleLevel"/>
    <w:tmpl w:val="DA82B7F0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 w15:restartNumberingAfterBreak="0">
    <w:nsid w:val="222C3F47"/>
    <w:multiLevelType w:val="singleLevel"/>
    <w:tmpl w:val="222C3F47"/>
    <w:lvl w:ilvl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abstractNum w:abstractNumId="3" w15:restartNumberingAfterBreak="0">
    <w:nsid w:val="7CC120B2"/>
    <w:multiLevelType w:val="singleLevel"/>
    <w:tmpl w:val="7CC120B2"/>
    <w:lvl w:ilvl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num w:numId="1" w16cid:durableId="745155666">
    <w:abstractNumId w:val="3"/>
  </w:num>
  <w:num w:numId="2" w16cid:durableId="1901207393">
    <w:abstractNumId w:val="1"/>
  </w:num>
  <w:num w:numId="3" w16cid:durableId="1951475081">
    <w:abstractNumId w:val="0"/>
  </w:num>
  <w:num w:numId="4" w16cid:durableId="9125895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F03"/>
    <w:rsid w:val="00061A89"/>
    <w:rsid w:val="000D7BA0"/>
    <w:rsid w:val="00166A1F"/>
    <w:rsid w:val="001A030A"/>
    <w:rsid w:val="001C601D"/>
    <w:rsid w:val="002056DD"/>
    <w:rsid w:val="00212F03"/>
    <w:rsid w:val="002337EA"/>
    <w:rsid w:val="00254EDE"/>
    <w:rsid w:val="00274B6F"/>
    <w:rsid w:val="002F64B1"/>
    <w:rsid w:val="003E4252"/>
    <w:rsid w:val="00433FE4"/>
    <w:rsid w:val="00601BAB"/>
    <w:rsid w:val="00652404"/>
    <w:rsid w:val="0065439D"/>
    <w:rsid w:val="006D1CCB"/>
    <w:rsid w:val="008503DB"/>
    <w:rsid w:val="00873B66"/>
    <w:rsid w:val="0087498A"/>
    <w:rsid w:val="00A05404"/>
    <w:rsid w:val="00A93259"/>
    <w:rsid w:val="00AC5AC6"/>
    <w:rsid w:val="00AF4D11"/>
    <w:rsid w:val="00B00C79"/>
    <w:rsid w:val="00BB2243"/>
    <w:rsid w:val="00C10844"/>
    <w:rsid w:val="00CD36B2"/>
    <w:rsid w:val="00CE0BAE"/>
    <w:rsid w:val="00D06245"/>
    <w:rsid w:val="00DB431C"/>
    <w:rsid w:val="00E1178C"/>
    <w:rsid w:val="00E23DA0"/>
    <w:rsid w:val="00E907E8"/>
    <w:rsid w:val="00EA740D"/>
    <w:rsid w:val="00EB5B00"/>
    <w:rsid w:val="00FB5253"/>
    <w:rsid w:val="00FD0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593683"/>
  <w15:chartTrackingRefBased/>
  <w15:docId w15:val="{71AC877A-3498-4288-BFF6-2EED30F7B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36B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正文文本 字符1"/>
    <w:link w:val="a3"/>
    <w:rsid w:val="00212F03"/>
    <w:rPr>
      <w:rFonts w:ascii="仿宋_GB2312" w:eastAsia="仿宋_GB2312"/>
      <w:sz w:val="32"/>
    </w:rPr>
  </w:style>
  <w:style w:type="paragraph" w:styleId="a3">
    <w:name w:val="Body Text"/>
    <w:basedOn w:val="a"/>
    <w:link w:val="1"/>
    <w:rsid w:val="00212F03"/>
    <w:rPr>
      <w:rFonts w:ascii="仿宋_GB2312" w:eastAsia="仿宋_GB2312"/>
      <w:sz w:val="32"/>
    </w:rPr>
  </w:style>
  <w:style w:type="character" w:customStyle="1" w:styleId="a4">
    <w:name w:val="正文文本 字符"/>
    <w:basedOn w:val="a0"/>
    <w:uiPriority w:val="99"/>
    <w:semiHidden/>
    <w:rsid w:val="00212F03"/>
  </w:style>
  <w:style w:type="paragraph" w:customStyle="1" w:styleId="10">
    <w:name w:val="正文文本缩进1"/>
    <w:basedOn w:val="a"/>
    <w:uiPriority w:val="99"/>
    <w:qFormat/>
    <w:rsid w:val="00212F03"/>
    <w:pPr>
      <w:spacing w:after="120"/>
      <w:ind w:leftChars="200" w:left="420"/>
    </w:pPr>
    <w:rPr>
      <w:rFonts w:ascii="Times New Roman" w:eastAsia="宋体" w:hAnsi="Times New Roman" w:cs="Times New Roman"/>
      <w:szCs w:val="20"/>
    </w:rPr>
  </w:style>
  <w:style w:type="paragraph" w:styleId="a5">
    <w:name w:val="header"/>
    <w:basedOn w:val="a"/>
    <w:link w:val="a6"/>
    <w:uiPriority w:val="99"/>
    <w:unhideWhenUsed/>
    <w:rsid w:val="00A05404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A05404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A0540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A05404"/>
    <w:rPr>
      <w:sz w:val="18"/>
      <w:szCs w:val="18"/>
    </w:rPr>
  </w:style>
  <w:style w:type="paragraph" w:customStyle="1" w:styleId="a9">
    <w:name w:val="首行缩进"/>
    <w:basedOn w:val="a"/>
    <w:qFormat/>
    <w:rsid w:val="00E907E8"/>
    <w:pPr>
      <w:ind w:firstLineChars="200" w:firstLine="480"/>
    </w:pPr>
    <w:rPr>
      <w:szCs w:val="24"/>
      <w:lang w:val="zh-CN"/>
    </w:rPr>
  </w:style>
  <w:style w:type="paragraph" w:customStyle="1" w:styleId="Default">
    <w:name w:val="Default"/>
    <w:qFormat/>
    <w:rsid w:val="00E907E8"/>
    <w:pPr>
      <w:widowControl w:val="0"/>
      <w:autoSpaceDE w:val="0"/>
      <w:autoSpaceDN w:val="0"/>
      <w:adjustRightInd w:val="0"/>
    </w:pPr>
    <w:rPr>
      <w:rFonts w:ascii="宋体" w:eastAsia="宋体" w:hAnsi="宋体" w:cs="宋体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49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3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208</Words>
  <Characters>1188</Characters>
  <Application>Microsoft Office Word</Application>
  <DocSecurity>0</DocSecurity>
  <Lines>9</Lines>
  <Paragraphs>2</Paragraphs>
  <ScaleCrop>false</ScaleCrop>
  <Company/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胡玉清</dc:creator>
  <cp:keywords/>
  <dc:description/>
  <cp:lastModifiedBy>胡玉清</cp:lastModifiedBy>
  <cp:revision>3</cp:revision>
  <dcterms:created xsi:type="dcterms:W3CDTF">2024-10-08T02:39:00Z</dcterms:created>
  <dcterms:modified xsi:type="dcterms:W3CDTF">2024-10-08T06:39:00Z</dcterms:modified>
</cp:coreProperties>
</file>